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7B" w:rsidRPr="00FD007B" w:rsidRDefault="00FD007B" w:rsidP="00FD007B">
      <w:pPr>
        <w:shd w:val="clear" w:color="auto" w:fill="FFFFFF"/>
        <w:spacing w:after="90" w:line="240" w:lineRule="auto"/>
        <w:ind w:left="60" w:right="60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FD007B"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  <w:t xml:space="preserve">Извещение о проведении отбора инициативных предложений населения части территории </w:t>
      </w:r>
      <w:proofErr w:type="spellStart"/>
      <w:r w:rsidRPr="00FD007B"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  <w:t xml:space="preserve"> сельского поселения для включения в муниципальную программу </w:t>
      </w:r>
      <w:proofErr w:type="spellStart"/>
      <w:r w:rsidRPr="00FD007B"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  <w:t xml:space="preserve"> сельского поселения «Создание условий для эффективного выполнения органами местного самоуправления своих полномочий на территории </w:t>
      </w:r>
      <w:proofErr w:type="spellStart"/>
      <w:r w:rsidRPr="00FD007B"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  <w:t xml:space="preserve"> сельского поселения» на 2023 год</w:t>
      </w:r>
    </w:p>
    <w:p w:rsidR="00FD007B" w:rsidRPr="00FD007B" w:rsidRDefault="00FD007B" w:rsidP="00FD007B">
      <w:pPr>
        <w:shd w:val="clear" w:color="auto" w:fill="FFFFFF"/>
        <w:spacing w:after="90" w:line="240" w:lineRule="auto"/>
        <w:ind w:left="60" w:right="60"/>
        <w:jc w:val="both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В рамках реализации Областного закона Ленинградской области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администрация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сельского поселения проводит отбор инициативных предложений населения части территории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сельского поселения для включения в муниципальную программу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сельского поселения «Создание условий для эффективного выполнения органами местного самоуправления своих полномочий на территории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сельского поселения» на 2023 год.</w:t>
      </w:r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  <w:t xml:space="preserve">Прием заявок на участие в отборе осуществляется администрацией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сельского поселения с 19 апреля 2022 года по 24 мая 2022 года по адресу: п. Шугозеро, ул. Советская, д. 43 , кабинет №3 ( первый этаж) в рабочие дни с 8.30 до 13.00 и с 14.00 до 17.30</w:t>
      </w:r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  <w:t xml:space="preserve">Заявки на участие в отборе должны соответствовать Порядку включения инициативных предложений населения части территории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сельского поселения в муниципальную программу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сельского поселения «Создание условий для эффективного выполнения органами местного самоуправления своих полномочий на территории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сельского поселения» утвержденного постановлением администрации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сельского поселения от 22.03.2019г.№10-66-а</w:t>
      </w:r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  <w:t>Отбор заявок будет проводиться 25 мая 2022 года Рабочей группой, утверждённой распоряжением главы администрации от 19 апреля 2022 г. №10-22/1-ра.</w:t>
      </w:r>
    </w:p>
    <w:p w:rsidR="00FD007B" w:rsidRPr="00FD007B" w:rsidRDefault="00FD007B" w:rsidP="00FD007B">
      <w:pPr>
        <w:shd w:val="clear" w:color="auto" w:fill="FFFFFF"/>
        <w:spacing w:after="90" w:line="240" w:lineRule="auto"/>
        <w:ind w:left="60" w:right="60"/>
        <w:jc w:val="both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</w:p>
    <w:p w:rsidR="00FD007B" w:rsidRPr="00FD007B" w:rsidRDefault="00FD007B" w:rsidP="00FD007B">
      <w:pPr>
        <w:shd w:val="clear" w:color="auto" w:fill="FFFFFF"/>
        <w:spacing w:after="90" w:line="240" w:lineRule="auto"/>
        <w:ind w:left="60" w:right="60"/>
        <w:jc w:val="both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25 мая 2022 года рабочая группа  по отбору инициативных предложений населения части территории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сельского поселения для включения в муниципальную программу  приняла решение о включении в муниципальную программу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сельского поселения «Создание условий для эффективного выполнения органами местного самоуправления своих полномочий на территории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Шугозерского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сельского поселения» в рамках реализации Областного закона от года № 147-оз на 2023 год следующих мероприятий:</w:t>
      </w:r>
    </w:p>
    <w:p w:rsidR="00FD007B" w:rsidRPr="00FD007B" w:rsidRDefault="00FD007B" w:rsidP="00FD007B">
      <w:pPr>
        <w:shd w:val="clear" w:color="auto" w:fill="FFFFFF"/>
        <w:spacing w:after="90" w:line="240" w:lineRule="auto"/>
        <w:ind w:left="60" w:right="60"/>
        <w:jc w:val="both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1. Устройство пожарного водоема в д. Заречье, ремонт пожарных водоемов в д. Бурмакино, д.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Кильмуя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, обустройство пожарных подъездов к озеру Шугозеро( Большое)в д. Поречье, д.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Шуйга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;</w:t>
      </w:r>
    </w:p>
    <w:p w:rsidR="00FD007B" w:rsidRPr="00FD007B" w:rsidRDefault="00FD007B" w:rsidP="00FD007B">
      <w:pPr>
        <w:shd w:val="clear" w:color="auto" w:fill="FFFFFF"/>
        <w:spacing w:after="90" w:line="240" w:lineRule="auto"/>
        <w:ind w:left="60" w:right="60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 2. Благоустройство дорог в д.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Кузьминка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ул. Центральная, д.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Андронниково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, ул. Городская, д.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Григино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ул. Береговая, д. Селище ул. Березовая, д. </w:t>
      </w:r>
      <w:proofErr w:type="spellStart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>Никульское</w:t>
      </w:r>
      <w:proofErr w:type="spellEnd"/>
      <w:r w:rsidRPr="00FD007B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ул. Социальная.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"/>
        <w:gridCol w:w="2348"/>
        <w:gridCol w:w="3045"/>
        <w:gridCol w:w="3348"/>
      </w:tblGrid>
      <w:tr w:rsidR="00FD007B" w:rsidRPr="00FD007B" w:rsidTr="00FD00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Населенные пункты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Председатель общественного совета части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Члены общественного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советачасти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территории</w:t>
            </w:r>
          </w:p>
        </w:tc>
      </w:tr>
      <w:tr w:rsidR="00FD007B" w:rsidRPr="00FD007B" w:rsidTr="00FD00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Мишуково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Шуйга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д.Погорелец, д. Поречье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Смирнова Рая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Алиевна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-Председатель общественного совета части территории №1 (д.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Мишуково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 Курочкина Ольга Леонидовна- член общественного совета части территории №1 от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Шуйга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Трифанова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Инна Николаевна член общественного совета части территории №1 от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Шуйга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МКД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Андреева Надежда Федоровна член общественного совета части территории №1 от д. Погорелец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Забеленский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Павел Николаевич член общественного совета части территории №1 от д. Поречье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</w:p>
        </w:tc>
      </w:tr>
      <w:tr w:rsidR="00FD007B" w:rsidRPr="00FD007B" w:rsidTr="00FD00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Ульяница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д. Мошково,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Кузьминка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  д. Сельцо, д. Бурмакино , д. Ивановское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Чистяков Сергей Викторович - Председатель общественного совета части территории №2 (д.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Ульяница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 Громова Лариса Васильевна - член общественного совета части территории №2 от д. Мошково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 Соколов Михаил Николаевич - член общественного совета части территории №2 от д. Мошково МКД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Королев Николай Николаевич - член общественного совета части территории №2 от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Кузьминка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поселения);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Ковалева Екатерина Васильевна - член общественного совета части территории №2 от д. Сельцо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Каменева Галина Васильевна член общественного совета части территории №2 от д. Бурмакино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Баринова Светлана Михайловна член общественного совета части территории №2 от д. Ивановское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</w:t>
            </w:r>
          </w:p>
        </w:tc>
      </w:tr>
      <w:tr w:rsidR="00FD007B" w:rsidRPr="00FD007B" w:rsidTr="00FD00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Чуганово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Клюшниково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 д.Заречье, 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МалаяПалуя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Большая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Палуя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Лепуя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Нюрево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Мельников Владимир Николаевич-председатель  общественного совета части территории №3 ( д. Ушаково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Белеутова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Маргарита Васильевна- член общественного совета части территории №3 от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Чуганово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Клюшниково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Дубышева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Прасковья Дмитриевна- член общественного совета части территории №3 от д.Заречье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Трубникова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Галина Борисовна- член общественного совета части территории №3 от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МалаяПалуя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Большая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Палуя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Лепуя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Кузнецов Михаил Анатольевич- член общественного совета части территории №3 от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Нюрево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</w:p>
        </w:tc>
      </w:tr>
      <w:tr w:rsidR="00FD007B" w:rsidRPr="00FD007B" w:rsidTr="00FD00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д. Верховье,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Никульское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Григино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Лизаново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 д. Чудское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Сагина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Галина Васильевна- Председатель общественного совета части территории №4 (д. Верховье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 Голубев Евгений Александрович-член общественного совета части территории №4 от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Никульское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поселения);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Светловская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Любовь Ивановна - член общественного совета части территории №4 от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Григино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Казинская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Надежда Юрьевна- член общественного совета части территории № 4 от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Лизаново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Чистяков Виктор Николаевич- член общественного совета части территории №4 от д. Чудское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</w:p>
        </w:tc>
      </w:tr>
      <w:tr w:rsidR="00FD007B" w:rsidRPr="00FD007B" w:rsidTr="00FD00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Олешково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Макарьино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  д. Селище, д. Самара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Соловьева Галина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Евдокимовна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Председатель общественного совета части территории №5 (д.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Олешково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 Смирнова Наталья Геннадьевна-член общественного совета части территории №5 от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Макарьино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Григорьев Александр Анатольевич- член общественного совета части территории №5 от д. Селище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</w:p>
        </w:tc>
      </w:tr>
      <w:tr w:rsidR="00FD007B" w:rsidRPr="00FD007B" w:rsidTr="00FD00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Андронниково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Анхимово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Гуляева Лариса Анатольевна -Председатель общественного совета части территории №6 (д.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Андронниково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 Суханова Лидия Григорьевна- член общественного совета части территории №6 от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Андронниково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Баранов Василий Семенович- член общественного совета части территории №6 от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Анхимово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</w:p>
        </w:tc>
      </w:tr>
      <w:tr w:rsidR="00FD007B" w:rsidRPr="00FD007B" w:rsidTr="00FD00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Кильмуя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д. Тимошино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Матвеева Светлана Владимировна - Председатель общественного совета части территории №7 (д.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Кильмуя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07B" w:rsidRPr="00FD007B" w:rsidRDefault="00FD007B" w:rsidP="00FD007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Сясина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Светлана член общественного совета части территории №7 от д.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Кильмуя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Баранова Валентина Николаевна- член общественного совета части территории №7 от д. Тимошино </w:t>
            </w:r>
            <w:proofErr w:type="spellStart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Шугозерского</w:t>
            </w:r>
            <w:proofErr w:type="spellEnd"/>
            <w:r w:rsidRPr="00FD007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сельского поселения;</w:t>
            </w:r>
          </w:p>
        </w:tc>
      </w:tr>
    </w:tbl>
    <w:p w:rsidR="00971FD8" w:rsidRDefault="00FD007B">
      <w:r w:rsidRPr="00FD007B">
        <w:rPr>
          <w:rFonts w:ascii="Tahoma" w:eastAsia="Times New Roman" w:hAnsi="Tahoma" w:cs="Tahoma"/>
          <w:color w:val="052635"/>
          <w:sz w:val="17"/>
          <w:szCs w:val="17"/>
          <w:shd w:val="clear" w:color="auto" w:fill="FFFFFF"/>
          <w:lang w:eastAsia="ru-RU"/>
        </w:rPr>
        <w:t>﻿</w:t>
      </w:r>
    </w:p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characterSpacingControl w:val="doNotCompress"/>
  <w:savePreviewPicture/>
  <w:compat/>
  <w:rsids>
    <w:rsidRoot w:val="00FD007B"/>
    <w:rsid w:val="00014D95"/>
    <w:rsid w:val="00183FE8"/>
    <w:rsid w:val="001B5327"/>
    <w:rsid w:val="00231C1C"/>
    <w:rsid w:val="004D5E97"/>
    <w:rsid w:val="00504E0A"/>
    <w:rsid w:val="00630957"/>
    <w:rsid w:val="00846029"/>
    <w:rsid w:val="0085442F"/>
    <w:rsid w:val="00971FD8"/>
    <w:rsid w:val="00A1265A"/>
    <w:rsid w:val="00B56802"/>
    <w:rsid w:val="00D87FF6"/>
    <w:rsid w:val="00FD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2025-05-13T10:48:00Z</dcterms:created>
  <dcterms:modified xsi:type="dcterms:W3CDTF">2025-05-13T10:48:00Z</dcterms:modified>
</cp:coreProperties>
</file>